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C47F" w14:textId="53CAEDF5" w:rsidR="008C1BED" w:rsidRPr="00E9473B" w:rsidRDefault="008C1BED" w:rsidP="00E9473B">
      <w:pPr>
        <w:spacing w:line="360" w:lineRule="auto"/>
        <w:rPr>
          <w:rFonts w:ascii="仿宋" w:eastAsia="仿宋" w:hAnsi="仿宋"/>
          <w:b/>
          <w:bCs/>
        </w:rPr>
      </w:pPr>
      <w:r w:rsidRPr="00E9473B">
        <w:rPr>
          <w:rFonts w:ascii="仿宋" w:eastAsia="仿宋" w:hAnsi="仿宋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61D6F0AE" wp14:editId="37074AF6">
            <wp:simplePos x="0" y="0"/>
            <wp:positionH relativeFrom="column">
              <wp:posOffset>-85725</wp:posOffset>
            </wp:positionH>
            <wp:positionV relativeFrom="paragraph">
              <wp:posOffset>40640</wp:posOffset>
            </wp:positionV>
            <wp:extent cx="1017270" cy="1452880"/>
            <wp:effectExtent l="0" t="0" r="0" b="0"/>
            <wp:wrapTopAndBottom/>
            <wp:docPr id="16285626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62683" name="图片 16285626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73B">
        <w:rPr>
          <w:rFonts w:ascii="仿宋" w:eastAsia="仿宋" w:hAnsi="仿宋" w:hint="eastAsia"/>
          <w:b/>
          <w:bCs/>
        </w:rPr>
        <w:t>姓名：吴金龙</w:t>
      </w:r>
    </w:p>
    <w:p w14:paraId="0678B87C" w14:textId="333D6C3D" w:rsidR="008C1BED" w:rsidRPr="00E9473B" w:rsidRDefault="008C1BED" w:rsidP="00E9473B">
      <w:pPr>
        <w:spacing w:line="360" w:lineRule="auto"/>
        <w:rPr>
          <w:rFonts w:ascii="仿宋" w:eastAsia="仿宋" w:hAnsi="仿宋" w:hint="eastAsia"/>
          <w:b/>
          <w:bCs/>
        </w:rPr>
      </w:pPr>
      <w:r w:rsidRPr="00E9473B">
        <w:rPr>
          <w:rFonts w:ascii="仿宋" w:eastAsia="仿宋" w:hAnsi="仿宋" w:hint="eastAsia"/>
          <w:b/>
          <w:bCs/>
        </w:rPr>
        <w:t>职称：讲师</w:t>
      </w:r>
    </w:p>
    <w:p w14:paraId="5F72862E" w14:textId="43B34CE2" w:rsidR="008C1BED" w:rsidRPr="00E9473B" w:rsidRDefault="008C1BED" w:rsidP="00E9473B">
      <w:pPr>
        <w:spacing w:beforeLines="50" w:before="156" w:afterLines="50" w:after="156" w:line="400" w:lineRule="exact"/>
        <w:rPr>
          <w:rFonts w:ascii="宋体" w:eastAsia="宋体" w:hAnsi="宋体" w:hint="eastAsia"/>
          <w:b/>
          <w:bCs/>
        </w:rPr>
      </w:pPr>
      <w:r w:rsidRPr="00E9473B">
        <w:rPr>
          <w:rFonts w:ascii="宋体" w:eastAsia="宋体" w:hAnsi="宋体"/>
          <w:b/>
          <w:bCs/>
        </w:rPr>
        <w:t>个人简介（选填）</w:t>
      </w:r>
    </w:p>
    <w:p w14:paraId="55AE2C15" w14:textId="08AA954B" w:rsidR="007F0B41" w:rsidRPr="00EC2BD2" w:rsidRDefault="008C1BED" w:rsidP="00E9473B">
      <w:pPr>
        <w:spacing w:line="400" w:lineRule="exact"/>
        <w:rPr>
          <w:rFonts w:ascii="Times New Roman" w:eastAsia="仿宋" w:hAnsi="Times New Roman"/>
        </w:rPr>
      </w:pPr>
      <w:r w:rsidRPr="00EC2BD2">
        <w:rPr>
          <w:rFonts w:ascii="Times New Roman" w:eastAsia="仿宋" w:hAnsi="Times New Roman" w:hint="eastAsia"/>
        </w:rPr>
        <w:t>吴金龙（</w:t>
      </w:r>
      <w:r w:rsidRPr="00EC2BD2">
        <w:rPr>
          <w:rFonts w:ascii="Times New Roman" w:eastAsia="仿宋" w:hAnsi="Times New Roman"/>
        </w:rPr>
        <w:t>1994-</w:t>
      </w:r>
      <w:r w:rsidRPr="00EC2BD2">
        <w:rPr>
          <w:rFonts w:ascii="Times New Roman" w:eastAsia="仿宋" w:hAnsi="Times New Roman"/>
        </w:rPr>
        <w:t>），</w:t>
      </w:r>
      <w:r w:rsidRPr="00EC2BD2">
        <w:rPr>
          <w:rFonts w:ascii="Times New Roman" w:eastAsia="仿宋" w:hAnsi="Times New Roman" w:hint="eastAsia"/>
        </w:rPr>
        <w:t>江苏南通人，南通大学商学院（管理学院）国际经济与贸易系</w:t>
      </w:r>
      <w:r w:rsidRPr="00EC2BD2">
        <w:rPr>
          <w:rFonts w:ascii="Times New Roman" w:eastAsia="仿宋" w:hAnsi="Times New Roman"/>
        </w:rPr>
        <w:t>，经济学博士，毕业于南京师范大学商学院；主要研究领域</w:t>
      </w:r>
      <w:r w:rsidRPr="00EC2BD2">
        <w:rPr>
          <w:rFonts w:ascii="Times New Roman" w:eastAsia="仿宋" w:hAnsi="Times New Roman" w:hint="eastAsia"/>
        </w:rPr>
        <w:t>为</w:t>
      </w:r>
      <w:r w:rsidRPr="00EC2BD2">
        <w:rPr>
          <w:rFonts w:ascii="Times New Roman" w:eastAsia="仿宋" w:hAnsi="Times New Roman"/>
        </w:rPr>
        <w:t>经济体制改革与价值链分工；在</w:t>
      </w:r>
      <w:r w:rsidRPr="00EC2BD2">
        <w:rPr>
          <w:rFonts w:ascii="Times New Roman" w:eastAsia="仿宋" w:hAnsi="Times New Roman"/>
          <w:b/>
          <w:bCs/>
          <w:i/>
          <w:iCs/>
        </w:rPr>
        <w:t>Journal of Asian Economics</w:t>
      </w:r>
      <w:r w:rsidRPr="00EC2BD2">
        <w:rPr>
          <w:rFonts w:ascii="Times New Roman" w:eastAsia="仿宋" w:hAnsi="Times New Roman"/>
        </w:rPr>
        <w:t>(</w:t>
      </w:r>
      <w:r w:rsidRPr="00EC2BD2">
        <w:rPr>
          <w:rFonts w:ascii="Times New Roman" w:eastAsia="仿宋" w:hAnsi="Times New Roman"/>
        </w:rPr>
        <w:t>中科院经济学二区</w:t>
      </w:r>
      <w:r w:rsidRPr="00EC2BD2">
        <w:rPr>
          <w:rFonts w:ascii="Times New Roman" w:eastAsia="仿宋" w:hAnsi="Times New Roman"/>
        </w:rPr>
        <w:t>)</w:t>
      </w:r>
      <w:r w:rsidRPr="00EC2BD2">
        <w:rPr>
          <w:rFonts w:ascii="Times New Roman" w:eastAsia="仿宋" w:hAnsi="Times New Roman"/>
        </w:rPr>
        <w:t>、</w:t>
      </w:r>
      <w:r w:rsidRPr="00EC2BD2">
        <w:rPr>
          <w:rFonts w:ascii="Times New Roman" w:eastAsia="仿宋" w:hAnsi="Times New Roman"/>
          <w:b/>
          <w:bCs/>
        </w:rPr>
        <w:t>《经济学报》《经济科学》《世界经济文汇》《南方经济》</w:t>
      </w:r>
      <w:r w:rsidRPr="00EC2BD2">
        <w:rPr>
          <w:rFonts w:ascii="Times New Roman" w:eastAsia="仿宋" w:hAnsi="Times New Roman"/>
        </w:rPr>
        <w:t>等</w:t>
      </w:r>
      <w:r w:rsidRPr="00EC2BD2">
        <w:rPr>
          <w:rFonts w:ascii="Times New Roman" w:eastAsia="仿宋" w:hAnsi="Times New Roman" w:hint="eastAsia"/>
        </w:rPr>
        <w:t>S</w:t>
      </w:r>
      <w:r w:rsidRPr="00EC2BD2">
        <w:rPr>
          <w:rFonts w:ascii="Times New Roman" w:eastAsia="仿宋" w:hAnsi="Times New Roman"/>
        </w:rPr>
        <w:t>SCI</w:t>
      </w:r>
      <w:r w:rsidRPr="00EC2BD2">
        <w:rPr>
          <w:rFonts w:ascii="Times New Roman" w:eastAsia="仿宋" w:hAnsi="Times New Roman" w:hint="eastAsia"/>
        </w:rPr>
        <w:t>和</w:t>
      </w:r>
      <w:r w:rsidRPr="00EC2BD2">
        <w:rPr>
          <w:rFonts w:ascii="Times New Roman" w:eastAsia="仿宋" w:hAnsi="Times New Roman" w:hint="eastAsia"/>
        </w:rPr>
        <w:t>C</w:t>
      </w:r>
      <w:r w:rsidRPr="00EC2BD2">
        <w:rPr>
          <w:rFonts w:ascii="Times New Roman" w:eastAsia="仿宋" w:hAnsi="Times New Roman"/>
        </w:rPr>
        <w:t>SSCI</w:t>
      </w:r>
      <w:r w:rsidRPr="00EC2BD2">
        <w:rPr>
          <w:rFonts w:ascii="Times New Roman" w:eastAsia="仿宋" w:hAnsi="Times New Roman" w:hint="eastAsia"/>
        </w:rPr>
        <w:t>来源</w:t>
      </w:r>
      <w:r w:rsidRPr="00EC2BD2">
        <w:rPr>
          <w:rFonts w:ascii="Times New Roman" w:eastAsia="仿宋" w:hAnsi="Times New Roman"/>
        </w:rPr>
        <w:t>期刊发表学术论文多篇；主持江苏省研究生创新课题、</w:t>
      </w:r>
      <w:proofErr w:type="gramStart"/>
      <w:r w:rsidRPr="00EC2BD2">
        <w:rPr>
          <w:rFonts w:ascii="Times New Roman" w:eastAsia="仿宋" w:hAnsi="Times New Roman"/>
        </w:rPr>
        <w:t>南京师范大学优博资助</w:t>
      </w:r>
      <w:proofErr w:type="gramEnd"/>
      <w:r w:rsidRPr="00EC2BD2">
        <w:rPr>
          <w:rFonts w:ascii="Times New Roman" w:eastAsia="仿宋" w:hAnsi="Times New Roman"/>
        </w:rPr>
        <w:t>项目等</w:t>
      </w:r>
      <w:r w:rsidRPr="00EC2BD2">
        <w:rPr>
          <w:rFonts w:ascii="Times New Roman" w:eastAsia="仿宋" w:hAnsi="Times New Roman" w:hint="eastAsia"/>
        </w:rPr>
        <w:t>多项科研项目</w:t>
      </w:r>
      <w:r w:rsidRPr="00EC2BD2">
        <w:rPr>
          <w:rFonts w:ascii="Times New Roman" w:eastAsia="仿宋" w:hAnsi="Times New Roman"/>
        </w:rPr>
        <w:t>；荣获</w:t>
      </w:r>
      <w:r w:rsidRPr="002471DD">
        <w:rPr>
          <w:rFonts w:ascii="Times New Roman" w:eastAsia="仿宋" w:hAnsi="Times New Roman"/>
          <w:b/>
          <w:bCs/>
        </w:rPr>
        <w:t>江苏省哲学社会科学界第十五届学术大会优秀论文奖一等奖</w:t>
      </w:r>
      <w:r w:rsidRPr="00EC2BD2">
        <w:rPr>
          <w:rFonts w:ascii="Times New Roman" w:eastAsia="仿宋" w:hAnsi="Times New Roman" w:hint="eastAsia"/>
        </w:rPr>
        <w:t>等</w:t>
      </w:r>
      <w:r w:rsidRPr="00EC2BD2">
        <w:rPr>
          <w:rFonts w:ascii="Times New Roman" w:eastAsia="仿宋" w:hAnsi="Times New Roman"/>
        </w:rPr>
        <w:t>；</w:t>
      </w:r>
      <w:r w:rsidRPr="00EC2BD2">
        <w:rPr>
          <w:rFonts w:ascii="Times New Roman" w:eastAsia="仿宋" w:hAnsi="Times New Roman" w:hint="eastAsia"/>
        </w:rPr>
        <w:t>多次</w:t>
      </w:r>
      <w:r w:rsidRPr="00EC2BD2">
        <w:rPr>
          <w:rFonts w:ascii="Times New Roman" w:eastAsia="仿宋" w:hAnsi="Times New Roman"/>
        </w:rPr>
        <w:t>参与国家社科重大项目、自然基金面上项目、国社科等项目的申报书撰写与课题研究。</w:t>
      </w:r>
    </w:p>
    <w:p w14:paraId="2FB39FC8" w14:textId="3E24EE53" w:rsidR="008C1BED" w:rsidRPr="00E9473B" w:rsidRDefault="008C1BED" w:rsidP="00E9473B">
      <w:pPr>
        <w:spacing w:beforeLines="50" w:before="156" w:afterLines="50" w:after="156" w:line="400" w:lineRule="exact"/>
        <w:rPr>
          <w:rFonts w:ascii="宋体" w:eastAsia="宋体" w:hAnsi="宋体"/>
          <w:b/>
          <w:bCs/>
        </w:rPr>
      </w:pPr>
      <w:r w:rsidRPr="00E9473B">
        <w:rPr>
          <w:rFonts w:ascii="宋体" w:eastAsia="宋体" w:hAnsi="宋体" w:hint="eastAsia"/>
          <w:b/>
          <w:bCs/>
        </w:rPr>
        <w:t>专业研究领域</w:t>
      </w:r>
      <w:r w:rsidRPr="00E9473B">
        <w:rPr>
          <w:rFonts w:ascii="宋体" w:eastAsia="宋体" w:hAnsi="宋体" w:hint="eastAsia"/>
          <w:b/>
          <w:bCs/>
        </w:rPr>
        <w:t>：</w:t>
      </w:r>
    </w:p>
    <w:p w14:paraId="56E44E50" w14:textId="52FD3B94" w:rsidR="008C1BED" w:rsidRPr="00EC2BD2" w:rsidRDefault="008C1BED">
      <w:pPr>
        <w:rPr>
          <w:rFonts w:ascii="Times New Roman" w:eastAsia="仿宋" w:hAnsi="Times New Roman"/>
        </w:rPr>
      </w:pPr>
      <w:r w:rsidRPr="00EC2BD2">
        <w:rPr>
          <w:rFonts w:ascii="Times New Roman" w:eastAsia="仿宋" w:hAnsi="Times New Roman" w:hint="eastAsia"/>
        </w:rPr>
        <w:t>经济体制改革</w:t>
      </w:r>
      <w:r w:rsidRPr="00EC2BD2">
        <w:rPr>
          <w:rFonts w:ascii="Times New Roman" w:eastAsia="仿宋" w:hAnsi="Times New Roman" w:hint="eastAsia"/>
        </w:rPr>
        <w:t>、</w:t>
      </w:r>
      <w:r w:rsidRPr="00EC2BD2">
        <w:rPr>
          <w:rFonts w:ascii="Times New Roman" w:eastAsia="仿宋" w:hAnsi="Times New Roman" w:hint="eastAsia"/>
        </w:rPr>
        <w:t>价值链分工</w:t>
      </w:r>
      <w:r w:rsidRPr="00EC2BD2">
        <w:rPr>
          <w:rFonts w:ascii="Times New Roman" w:eastAsia="仿宋" w:hAnsi="Times New Roman" w:hint="eastAsia"/>
        </w:rPr>
        <w:t>、国际投资</w:t>
      </w:r>
    </w:p>
    <w:p w14:paraId="4F9CC3B3" w14:textId="4B760189" w:rsidR="008C1BED" w:rsidRPr="00E9473B" w:rsidRDefault="00EC2BD2" w:rsidP="00E9473B">
      <w:pPr>
        <w:spacing w:beforeLines="50" w:before="156" w:afterLines="50" w:after="156" w:line="400" w:lineRule="exact"/>
        <w:rPr>
          <w:rFonts w:ascii="宋体" w:eastAsia="宋体" w:hAnsi="宋体"/>
          <w:b/>
          <w:bCs/>
        </w:rPr>
      </w:pPr>
      <w:r w:rsidRPr="00E9473B">
        <w:rPr>
          <w:rFonts w:ascii="宋体" w:eastAsia="宋体" w:hAnsi="宋体" w:hint="eastAsia"/>
          <w:b/>
          <w:bCs/>
        </w:rPr>
        <w:t>专著与论集</w:t>
      </w:r>
      <w:r w:rsidRPr="00E9473B">
        <w:rPr>
          <w:rFonts w:ascii="宋体" w:eastAsia="宋体" w:hAnsi="宋体" w:hint="eastAsia"/>
          <w:b/>
          <w:bCs/>
        </w:rPr>
        <w:t>：</w:t>
      </w:r>
    </w:p>
    <w:p w14:paraId="094A6A1F" w14:textId="06D5E156" w:rsidR="00EC2BD2" w:rsidRDefault="00EC2BD2">
      <w:r>
        <w:rPr>
          <w:rFonts w:hint="eastAsia"/>
        </w:rPr>
        <w:t>无</w:t>
      </w:r>
    </w:p>
    <w:p w14:paraId="62723AA5" w14:textId="16922B23" w:rsidR="00EC2BD2" w:rsidRPr="00E9473B" w:rsidRDefault="00EC2BD2" w:rsidP="00E9473B">
      <w:pPr>
        <w:spacing w:beforeLines="50" w:before="156" w:afterLines="50" w:after="156" w:line="400" w:lineRule="exact"/>
        <w:rPr>
          <w:rFonts w:ascii="宋体" w:eastAsia="宋体" w:hAnsi="宋体"/>
          <w:b/>
          <w:bCs/>
        </w:rPr>
      </w:pPr>
      <w:r w:rsidRPr="00E9473B">
        <w:rPr>
          <w:rFonts w:ascii="宋体" w:eastAsia="宋体" w:hAnsi="宋体" w:hint="eastAsia"/>
          <w:b/>
          <w:bCs/>
        </w:rPr>
        <w:t>学术论文</w:t>
      </w:r>
      <w:r w:rsidRPr="00E9473B">
        <w:rPr>
          <w:rFonts w:ascii="宋体" w:eastAsia="宋体" w:hAnsi="宋体" w:hint="eastAsia"/>
          <w:b/>
          <w:bCs/>
        </w:rPr>
        <w:t>：</w:t>
      </w:r>
    </w:p>
    <w:p w14:paraId="610EE8EC" w14:textId="5948F6A7" w:rsidR="00EC2BD2" w:rsidRPr="002471DD" w:rsidRDefault="00EC2BD2" w:rsidP="002471DD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/>
        </w:rPr>
      </w:pPr>
      <w:proofErr w:type="spellStart"/>
      <w:r w:rsidRPr="002471DD">
        <w:rPr>
          <w:rFonts w:ascii="Times New Roman" w:eastAsia="仿宋" w:hAnsi="Times New Roman"/>
          <w:b/>
          <w:bCs/>
        </w:rPr>
        <w:t>Jinlong</w:t>
      </w:r>
      <w:proofErr w:type="spellEnd"/>
      <w:r w:rsidRPr="002471DD">
        <w:rPr>
          <w:rFonts w:ascii="Times New Roman" w:eastAsia="仿宋" w:hAnsi="Times New Roman"/>
          <w:b/>
          <w:bCs/>
        </w:rPr>
        <w:t xml:space="preserve"> Wu</w:t>
      </w:r>
      <w:r w:rsidRPr="002471DD">
        <w:rPr>
          <w:rFonts w:ascii="Times New Roman" w:eastAsia="仿宋" w:hAnsi="Times New Roman"/>
        </w:rPr>
        <w:t>,</w:t>
      </w:r>
      <w:r w:rsidR="002471DD">
        <w:rPr>
          <w:rFonts w:ascii="Times New Roman" w:eastAsia="仿宋" w:hAnsi="Times New Roman"/>
        </w:rPr>
        <w:t xml:space="preserve"> </w:t>
      </w:r>
      <w:proofErr w:type="spellStart"/>
      <w:r w:rsidRPr="002471DD">
        <w:rPr>
          <w:rFonts w:ascii="Times New Roman" w:eastAsia="仿宋" w:hAnsi="Times New Roman"/>
        </w:rPr>
        <w:t>yuanchao</w:t>
      </w:r>
      <w:proofErr w:type="spellEnd"/>
      <w:r w:rsidRPr="002471DD">
        <w:rPr>
          <w:rFonts w:ascii="Times New Roman" w:eastAsia="仿宋" w:hAnsi="Times New Roman"/>
        </w:rPr>
        <w:t xml:space="preserve"> Bian,</w:t>
      </w:r>
      <w:r w:rsidR="002471DD">
        <w:rPr>
          <w:rFonts w:ascii="Times New Roman" w:eastAsia="仿宋" w:hAnsi="Times New Roman"/>
        </w:rPr>
        <w:t xml:space="preserve"> </w:t>
      </w:r>
      <w:r w:rsidRPr="002471DD">
        <w:rPr>
          <w:rFonts w:ascii="Times New Roman" w:eastAsia="仿宋" w:hAnsi="Times New Roman"/>
        </w:rPr>
        <w:t>Junhong Bai.</w:t>
      </w:r>
      <w:r w:rsidR="002471DD">
        <w:rPr>
          <w:rFonts w:ascii="Times New Roman" w:eastAsia="仿宋" w:hAnsi="Times New Roman"/>
        </w:rPr>
        <w:t xml:space="preserve"> </w:t>
      </w:r>
      <w:r w:rsidRPr="002471DD">
        <w:rPr>
          <w:rFonts w:ascii="Times New Roman" w:eastAsia="仿宋" w:hAnsi="Times New Roman"/>
        </w:rPr>
        <w:t>Global value chain upgrading effect of foreign capital withdrawal: Evidence from Chinese firms[J].</w:t>
      </w:r>
      <w:r w:rsidR="002471DD">
        <w:rPr>
          <w:rFonts w:ascii="Times New Roman" w:eastAsia="仿宋" w:hAnsi="Times New Roman"/>
        </w:rPr>
        <w:t xml:space="preserve"> </w:t>
      </w:r>
      <w:r w:rsidRPr="002471DD">
        <w:rPr>
          <w:rFonts w:ascii="Times New Roman" w:eastAsia="仿宋" w:hAnsi="Times New Roman"/>
        </w:rPr>
        <w:t>Journal of Asian Economics</w:t>
      </w:r>
      <w:r w:rsidRPr="002471DD">
        <w:rPr>
          <w:rFonts w:ascii="Times New Roman" w:eastAsia="仿宋" w:hAnsi="Times New Roman"/>
        </w:rPr>
        <w:t>（中科院二区）</w:t>
      </w:r>
      <w:r w:rsidRPr="002471DD">
        <w:rPr>
          <w:rFonts w:ascii="Times New Roman" w:eastAsia="仿宋" w:hAnsi="Times New Roman"/>
        </w:rPr>
        <w:t>,vol(89).</w:t>
      </w:r>
    </w:p>
    <w:p w14:paraId="78C93C32" w14:textId="77777777" w:rsidR="002471DD" w:rsidRPr="002471DD" w:rsidRDefault="002471DD" w:rsidP="002471DD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/>
        </w:rPr>
      </w:pPr>
      <w:r w:rsidRPr="002471DD">
        <w:rPr>
          <w:rFonts w:ascii="Times New Roman" w:eastAsia="仿宋" w:hAnsi="Times New Roman"/>
          <w:b/>
          <w:bCs/>
        </w:rPr>
        <w:t>吴金龙</w:t>
      </w:r>
      <w:r w:rsidRPr="002471DD">
        <w:rPr>
          <w:rFonts w:ascii="Times New Roman" w:eastAsia="仿宋" w:hAnsi="Times New Roman"/>
          <w:b/>
          <w:bCs/>
        </w:rPr>
        <w:t>,</w:t>
      </w:r>
      <w:r w:rsidRPr="002471DD">
        <w:rPr>
          <w:rFonts w:ascii="Times New Roman" w:eastAsia="仿宋" w:hAnsi="Times New Roman"/>
        </w:rPr>
        <w:t>傅康生</w:t>
      </w:r>
      <w:r w:rsidRPr="002471DD">
        <w:rPr>
          <w:rFonts w:ascii="Times New Roman" w:eastAsia="仿宋" w:hAnsi="Times New Roman"/>
        </w:rPr>
        <w:t>,</w:t>
      </w:r>
      <w:r w:rsidRPr="002471DD">
        <w:rPr>
          <w:rFonts w:ascii="Times New Roman" w:eastAsia="仿宋" w:hAnsi="Times New Roman"/>
        </w:rPr>
        <w:t>白俊红等</w:t>
      </w:r>
      <w:r w:rsidRPr="002471DD">
        <w:rPr>
          <w:rFonts w:ascii="Times New Roman" w:eastAsia="仿宋" w:hAnsi="Times New Roman"/>
        </w:rPr>
        <w:t>.</w:t>
      </w:r>
      <w:r w:rsidRPr="002471DD">
        <w:rPr>
          <w:rFonts w:ascii="Times New Roman" w:eastAsia="仿宋" w:hAnsi="Times New Roman"/>
        </w:rPr>
        <w:t>消费升级引领战略性新兴产业全球价值链攀升</w:t>
      </w:r>
      <w:r w:rsidRPr="002471DD">
        <w:rPr>
          <w:rFonts w:ascii="Times New Roman" w:eastAsia="仿宋" w:hAnsi="Times New Roman"/>
        </w:rPr>
        <w:t>——</w:t>
      </w:r>
      <w:r w:rsidRPr="002471DD">
        <w:rPr>
          <w:rFonts w:ascii="Times New Roman" w:eastAsia="仿宋" w:hAnsi="Times New Roman"/>
        </w:rPr>
        <w:t>理论逻辑与中国经验</w:t>
      </w:r>
      <w:r w:rsidRPr="002471DD">
        <w:rPr>
          <w:rFonts w:ascii="Times New Roman" w:eastAsia="仿宋" w:hAnsi="Times New Roman"/>
        </w:rPr>
        <w:t>[J].</w:t>
      </w:r>
      <w:r w:rsidRPr="002471DD">
        <w:rPr>
          <w:rFonts w:ascii="Times New Roman" w:eastAsia="仿宋" w:hAnsi="Times New Roman"/>
        </w:rPr>
        <w:t>经济学报</w:t>
      </w:r>
      <w:r w:rsidRPr="002471DD">
        <w:rPr>
          <w:rFonts w:ascii="Times New Roman" w:eastAsia="仿宋" w:hAnsi="Times New Roman"/>
        </w:rPr>
        <w:t>,2023,10(03):195-240.</w:t>
      </w:r>
    </w:p>
    <w:p w14:paraId="259E6024" w14:textId="77777777" w:rsidR="002471DD" w:rsidRPr="002471DD" w:rsidRDefault="002471DD" w:rsidP="002471DD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/>
        </w:rPr>
      </w:pPr>
      <w:r w:rsidRPr="002471DD">
        <w:rPr>
          <w:rFonts w:ascii="Times New Roman" w:eastAsia="仿宋" w:hAnsi="Times New Roman"/>
          <w:b/>
          <w:bCs/>
        </w:rPr>
        <w:t>吴金龙</w:t>
      </w:r>
      <w:r w:rsidRPr="002471DD">
        <w:rPr>
          <w:rFonts w:ascii="Times New Roman" w:eastAsia="仿宋" w:hAnsi="Times New Roman"/>
          <w:b/>
          <w:bCs/>
        </w:rPr>
        <w:t>,</w:t>
      </w:r>
      <w:r w:rsidRPr="002471DD">
        <w:rPr>
          <w:rFonts w:ascii="Times New Roman" w:eastAsia="仿宋" w:hAnsi="Times New Roman"/>
        </w:rPr>
        <w:t>陈启斐</w:t>
      </w:r>
      <w:r w:rsidRPr="002471DD">
        <w:rPr>
          <w:rFonts w:ascii="Times New Roman" w:eastAsia="仿宋" w:hAnsi="Times New Roman"/>
        </w:rPr>
        <w:t>,</w:t>
      </w:r>
      <w:r w:rsidRPr="002471DD">
        <w:rPr>
          <w:rFonts w:ascii="Times New Roman" w:eastAsia="仿宋" w:hAnsi="Times New Roman"/>
        </w:rPr>
        <w:t>傅康生</w:t>
      </w:r>
      <w:r w:rsidRPr="002471DD">
        <w:rPr>
          <w:rFonts w:ascii="Times New Roman" w:eastAsia="仿宋" w:hAnsi="Times New Roman"/>
        </w:rPr>
        <w:t>.</w:t>
      </w:r>
      <w:r w:rsidRPr="002471DD">
        <w:rPr>
          <w:rFonts w:ascii="Times New Roman" w:eastAsia="仿宋" w:hAnsi="Times New Roman"/>
        </w:rPr>
        <w:t>服务业对外直接投资的出口效应</w:t>
      </w:r>
      <w:r w:rsidRPr="002471DD">
        <w:rPr>
          <w:rFonts w:ascii="Times New Roman" w:eastAsia="仿宋" w:hAnsi="Times New Roman"/>
        </w:rPr>
        <w:t>——</w:t>
      </w:r>
      <w:r w:rsidRPr="002471DD">
        <w:rPr>
          <w:rFonts w:ascii="Times New Roman" w:eastAsia="仿宋" w:hAnsi="Times New Roman"/>
        </w:rPr>
        <w:t>基于我国微观企业的研究</w:t>
      </w:r>
      <w:r w:rsidRPr="002471DD">
        <w:rPr>
          <w:rFonts w:ascii="Times New Roman" w:eastAsia="仿宋" w:hAnsi="Times New Roman"/>
        </w:rPr>
        <w:t>[J].</w:t>
      </w:r>
      <w:r w:rsidRPr="002471DD">
        <w:rPr>
          <w:rFonts w:ascii="Times New Roman" w:eastAsia="仿宋" w:hAnsi="Times New Roman"/>
        </w:rPr>
        <w:t>南方经济</w:t>
      </w:r>
      <w:r w:rsidRPr="002471DD">
        <w:rPr>
          <w:rFonts w:ascii="Times New Roman" w:eastAsia="仿宋" w:hAnsi="Times New Roman"/>
        </w:rPr>
        <w:t>,2021(10):66-84.</w:t>
      </w:r>
    </w:p>
    <w:p w14:paraId="5238B446" w14:textId="140A8AF7" w:rsidR="00EC2BD2" w:rsidRPr="002471DD" w:rsidRDefault="00EC2BD2" w:rsidP="002471DD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/>
        </w:rPr>
      </w:pPr>
      <w:r w:rsidRPr="002471DD">
        <w:rPr>
          <w:rFonts w:ascii="Times New Roman" w:eastAsia="仿宋" w:hAnsi="Times New Roman"/>
        </w:rPr>
        <w:t>陈启斐</w:t>
      </w:r>
      <w:r w:rsidRPr="002471DD">
        <w:rPr>
          <w:rFonts w:ascii="Times New Roman" w:eastAsia="仿宋" w:hAnsi="Times New Roman"/>
        </w:rPr>
        <w:t>,</w:t>
      </w:r>
      <w:r w:rsidRPr="002471DD">
        <w:rPr>
          <w:rFonts w:ascii="Times New Roman" w:eastAsia="仿宋" w:hAnsi="Times New Roman"/>
        </w:rPr>
        <w:t>黄必银</w:t>
      </w:r>
      <w:r w:rsidRPr="002471DD">
        <w:rPr>
          <w:rFonts w:ascii="Times New Roman" w:eastAsia="仿宋" w:hAnsi="Times New Roman"/>
        </w:rPr>
        <w:t>,</w:t>
      </w:r>
      <w:r w:rsidRPr="002471DD">
        <w:rPr>
          <w:rFonts w:ascii="Times New Roman" w:eastAsia="仿宋" w:hAnsi="Times New Roman"/>
          <w:b/>
          <w:bCs/>
        </w:rPr>
        <w:t>吴金龙</w:t>
      </w:r>
      <w:r w:rsidRPr="002471DD">
        <w:rPr>
          <w:rFonts w:ascii="Times New Roman" w:eastAsia="仿宋" w:hAnsi="Times New Roman"/>
        </w:rPr>
        <w:t>.</w:t>
      </w:r>
      <w:r w:rsidRPr="002471DD">
        <w:rPr>
          <w:rFonts w:ascii="Times New Roman" w:eastAsia="仿宋" w:hAnsi="Times New Roman"/>
        </w:rPr>
        <w:t>产业承接与内陆地区空气质量</w:t>
      </w:r>
      <w:r w:rsidRPr="002471DD">
        <w:rPr>
          <w:rFonts w:ascii="Times New Roman" w:eastAsia="仿宋" w:hAnsi="Times New Roman"/>
        </w:rPr>
        <w:t>——</w:t>
      </w:r>
      <w:r w:rsidRPr="002471DD">
        <w:rPr>
          <w:rFonts w:ascii="Times New Roman" w:eastAsia="仿宋" w:hAnsi="Times New Roman"/>
        </w:rPr>
        <w:t>来自国家级承接产业转移示范的证据</w:t>
      </w:r>
      <w:r w:rsidRPr="002471DD">
        <w:rPr>
          <w:rFonts w:ascii="Times New Roman" w:eastAsia="仿宋" w:hAnsi="Times New Roman"/>
        </w:rPr>
        <w:t>[J].</w:t>
      </w:r>
      <w:r w:rsidRPr="002471DD">
        <w:rPr>
          <w:rFonts w:ascii="Times New Roman" w:eastAsia="仿宋" w:hAnsi="Times New Roman"/>
        </w:rPr>
        <w:t>数量经济技术经济研究</w:t>
      </w:r>
      <w:r w:rsidRPr="002471DD">
        <w:rPr>
          <w:rFonts w:ascii="Times New Roman" w:eastAsia="仿宋" w:hAnsi="Times New Roman"/>
        </w:rPr>
        <w:t>,2024,41(02):151-170.</w:t>
      </w:r>
    </w:p>
    <w:p w14:paraId="639A3F37" w14:textId="299D5AAB" w:rsidR="00EC2BD2" w:rsidRPr="002471DD" w:rsidRDefault="00EC2BD2" w:rsidP="002471DD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/>
        </w:rPr>
      </w:pPr>
      <w:r w:rsidRPr="002471DD">
        <w:rPr>
          <w:rFonts w:ascii="Times New Roman" w:eastAsia="仿宋" w:hAnsi="Times New Roman"/>
        </w:rPr>
        <w:t>陈启斐</w:t>
      </w:r>
      <w:r w:rsidRPr="002471DD">
        <w:rPr>
          <w:rFonts w:ascii="Times New Roman" w:eastAsia="仿宋" w:hAnsi="Times New Roman"/>
        </w:rPr>
        <w:t>,</w:t>
      </w:r>
      <w:r w:rsidRPr="002471DD">
        <w:rPr>
          <w:rFonts w:ascii="Times New Roman" w:eastAsia="仿宋" w:hAnsi="Times New Roman"/>
          <w:b/>
          <w:bCs/>
        </w:rPr>
        <w:t>吴金龙</w:t>
      </w:r>
      <w:r w:rsidRPr="002471DD">
        <w:rPr>
          <w:rFonts w:ascii="Times New Roman" w:eastAsia="仿宋" w:hAnsi="Times New Roman"/>
        </w:rPr>
        <w:t>.</w:t>
      </w:r>
      <w:r w:rsidRPr="002471DD">
        <w:rPr>
          <w:rFonts w:ascii="Times New Roman" w:eastAsia="仿宋" w:hAnsi="Times New Roman"/>
        </w:rPr>
        <w:t>经济政策不确定性、</w:t>
      </w:r>
      <w:r w:rsidRPr="002471DD">
        <w:rPr>
          <w:rFonts w:ascii="Times New Roman" w:eastAsia="仿宋" w:hAnsi="Times New Roman"/>
        </w:rPr>
        <w:t>OFDI</w:t>
      </w:r>
      <w:r w:rsidRPr="002471DD">
        <w:rPr>
          <w:rFonts w:ascii="Times New Roman" w:eastAsia="仿宋" w:hAnsi="Times New Roman"/>
        </w:rPr>
        <w:t>和服务业全要素生产率</w:t>
      </w:r>
      <w:r w:rsidRPr="002471DD">
        <w:rPr>
          <w:rFonts w:ascii="Times New Roman" w:eastAsia="仿宋" w:hAnsi="Times New Roman"/>
        </w:rPr>
        <w:t>——</w:t>
      </w:r>
      <w:r w:rsidRPr="002471DD">
        <w:rPr>
          <w:rFonts w:ascii="Times New Roman" w:eastAsia="仿宋" w:hAnsi="Times New Roman"/>
        </w:rPr>
        <w:t>来自中国服务业微观企业的证据</w:t>
      </w:r>
      <w:r w:rsidRPr="002471DD">
        <w:rPr>
          <w:rFonts w:ascii="Times New Roman" w:eastAsia="仿宋" w:hAnsi="Times New Roman"/>
        </w:rPr>
        <w:t>[J].</w:t>
      </w:r>
      <w:r w:rsidRPr="002471DD">
        <w:rPr>
          <w:rFonts w:ascii="Times New Roman" w:eastAsia="仿宋" w:hAnsi="Times New Roman"/>
        </w:rPr>
        <w:t>世界经济文汇</w:t>
      </w:r>
      <w:r w:rsidRPr="002471DD">
        <w:rPr>
          <w:rFonts w:ascii="Times New Roman" w:eastAsia="仿宋" w:hAnsi="Times New Roman"/>
        </w:rPr>
        <w:t>,2020(04):82-101.</w:t>
      </w:r>
    </w:p>
    <w:p w14:paraId="4E9A0565" w14:textId="14AC27C4" w:rsidR="00EC2BD2" w:rsidRPr="002471DD" w:rsidRDefault="00EC2BD2" w:rsidP="002471DD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/>
        </w:rPr>
      </w:pPr>
      <w:r w:rsidRPr="002471DD">
        <w:rPr>
          <w:rFonts w:ascii="Times New Roman" w:eastAsia="仿宋" w:hAnsi="Times New Roman"/>
        </w:rPr>
        <w:t>陈启斐</w:t>
      </w:r>
      <w:r w:rsidRPr="002471DD">
        <w:rPr>
          <w:rFonts w:ascii="Times New Roman" w:eastAsia="仿宋" w:hAnsi="Times New Roman"/>
        </w:rPr>
        <w:t>,</w:t>
      </w:r>
      <w:r w:rsidRPr="002471DD">
        <w:rPr>
          <w:rFonts w:ascii="Times New Roman" w:eastAsia="仿宋" w:hAnsi="Times New Roman"/>
          <w:b/>
          <w:bCs/>
        </w:rPr>
        <w:t>吴金龙</w:t>
      </w:r>
      <w:r w:rsidRPr="002471DD">
        <w:rPr>
          <w:rFonts w:ascii="Times New Roman" w:eastAsia="仿宋" w:hAnsi="Times New Roman"/>
        </w:rPr>
        <w:t>.</w:t>
      </w:r>
      <w:r w:rsidRPr="002471DD">
        <w:rPr>
          <w:rFonts w:ascii="Times New Roman" w:eastAsia="仿宋" w:hAnsi="Times New Roman"/>
        </w:rPr>
        <w:t>需求引致还是供给支撑</w:t>
      </w:r>
      <w:r w:rsidRPr="002471DD">
        <w:rPr>
          <w:rFonts w:ascii="Times New Roman" w:eastAsia="仿宋" w:hAnsi="Times New Roman"/>
        </w:rPr>
        <w:t>:</w:t>
      </w:r>
      <w:r w:rsidRPr="002471DD">
        <w:rPr>
          <w:rFonts w:ascii="Times New Roman" w:eastAsia="仿宋" w:hAnsi="Times New Roman"/>
        </w:rPr>
        <w:t>中国服务业发展战略研究</w:t>
      </w:r>
      <w:r w:rsidRPr="002471DD">
        <w:rPr>
          <w:rFonts w:ascii="Times New Roman" w:eastAsia="仿宋" w:hAnsi="Times New Roman"/>
        </w:rPr>
        <w:t>[J].</w:t>
      </w:r>
      <w:r w:rsidRPr="002471DD">
        <w:rPr>
          <w:rFonts w:ascii="Times New Roman" w:eastAsia="仿宋" w:hAnsi="Times New Roman"/>
        </w:rPr>
        <w:t>经济科学</w:t>
      </w:r>
      <w:r w:rsidRPr="002471DD">
        <w:rPr>
          <w:rFonts w:ascii="Times New Roman" w:eastAsia="仿宋" w:hAnsi="Times New Roman"/>
        </w:rPr>
        <w:t>,2018(05):43-55.</w:t>
      </w:r>
    </w:p>
    <w:p w14:paraId="1858B97E" w14:textId="77777777" w:rsidR="002471DD" w:rsidRPr="002471DD" w:rsidRDefault="002471DD" w:rsidP="002471DD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/>
        </w:rPr>
      </w:pPr>
      <w:r w:rsidRPr="002471DD">
        <w:rPr>
          <w:rFonts w:ascii="Times New Roman" w:eastAsia="仿宋" w:hAnsi="Times New Roman"/>
        </w:rPr>
        <w:t>申俊喜</w:t>
      </w:r>
      <w:r w:rsidRPr="002471DD">
        <w:rPr>
          <w:rFonts w:ascii="Times New Roman" w:eastAsia="仿宋" w:hAnsi="Times New Roman"/>
        </w:rPr>
        <w:t>,</w:t>
      </w:r>
      <w:r w:rsidRPr="002471DD">
        <w:rPr>
          <w:rFonts w:ascii="Times New Roman" w:eastAsia="仿宋" w:hAnsi="Times New Roman"/>
        </w:rPr>
        <w:t>沈佳</w:t>
      </w:r>
      <w:r w:rsidRPr="002471DD">
        <w:rPr>
          <w:rFonts w:ascii="Times New Roman" w:eastAsia="仿宋" w:hAnsi="Times New Roman"/>
        </w:rPr>
        <w:t>,</w:t>
      </w:r>
      <w:r w:rsidRPr="002471DD">
        <w:rPr>
          <w:rFonts w:ascii="Times New Roman" w:eastAsia="仿宋" w:hAnsi="Times New Roman"/>
          <w:b/>
          <w:bCs/>
        </w:rPr>
        <w:t>吴金龙</w:t>
      </w:r>
      <w:r w:rsidRPr="002471DD">
        <w:rPr>
          <w:rFonts w:ascii="Times New Roman" w:eastAsia="仿宋" w:hAnsi="Times New Roman"/>
        </w:rPr>
        <w:t>.</w:t>
      </w:r>
      <w:r w:rsidRPr="002471DD">
        <w:rPr>
          <w:rFonts w:ascii="Times New Roman" w:eastAsia="仿宋" w:hAnsi="Times New Roman"/>
        </w:rPr>
        <w:t>消费升级与政府支持对企业研发效率的影响</w:t>
      </w:r>
      <w:r w:rsidRPr="002471DD">
        <w:rPr>
          <w:rFonts w:ascii="Times New Roman" w:eastAsia="仿宋" w:hAnsi="Times New Roman"/>
        </w:rPr>
        <w:t>——</w:t>
      </w:r>
      <w:r w:rsidRPr="002471DD">
        <w:rPr>
          <w:rFonts w:ascii="Times New Roman" w:eastAsia="仿宋" w:hAnsi="Times New Roman"/>
        </w:rPr>
        <w:t>基于新能源汽车</w:t>
      </w:r>
      <w:r w:rsidRPr="002471DD">
        <w:rPr>
          <w:rFonts w:ascii="Times New Roman" w:eastAsia="仿宋" w:hAnsi="Times New Roman"/>
        </w:rPr>
        <w:lastRenderedPageBreak/>
        <w:t>产业的实证分析</w:t>
      </w:r>
      <w:r w:rsidRPr="002471DD">
        <w:rPr>
          <w:rFonts w:ascii="Times New Roman" w:eastAsia="仿宋" w:hAnsi="Times New Roman"/>
        </w:rPr>
        <w:t>[J].</w:t>
      </w:r>
      <w:r w:rsidRPr="002471DD">
        <w:rPr>
          <w:rFonts w:ascii="Times New Roman" w:eastAsia="仿宋" w:hAnsi="Times New Roman"/>
        </w:rPr>
        <w:t>南京工业大学学报</w:t>
      </w:r>
      <w:r w:rsidRPr="002471DD">
        <w:rPr>
          <w:rFonts w:ascii="Times New Roman" w:eastAsia="仿宋" w:hAnsi="Times New Roman"/>
        </w:rPr>
        <w:t>(</w:t>
      </w:r>
      <w:r w:rsidRPr="002471DD">
        <w:rPr>
          <w:rFonts w:ascii="Times New Roman" w:eastAsia="仿宋" w:hAnsi="Times New Roman"/>
        </w:rPr>
        <w:t>社会科学版</w:t>
      </w:r>
      <w:r w:rsidRPr="002471DD">
        <w:rPr>
          <w:rFonts w:ascii="Times New Roman" w:eastAsia="仿宋" w:hAnsi="Times New Roman"/>
        </w:rPr>
        <w:t>),2023,22(03):95-112+114.</w:t>
      </w:r>
    </w:p>
    <w:p w14:paraId="373F742D" w14:textId="4520FFD8" w:rsidR="002471DD" w:rsidRPr="00E9473B" w:rsidRDefault="002471DD" w:rsidP="00E9473B">
      <w:pPr>
        <w:spacing w:beforeLines="50" w:before="156" w:afterLines="50" w:after="156" w:line="400" w:lineRule="exact"/>
        <w:rPr>
          <w:rFonts w:ascii="宋体" w:eastAsia="宋体" w:hAnsi="宋体"/>
          <w:b/>
          <w:bCs/>
        </w:rPr>
      </w:pPr>
      <w:r w:rsidRPr="00E9473B">
        <w:rPr>
          <w:rFonts w:ascii="宋体" w:eastAsia="宋体" w:hAnsi="宋体" w:hint="eastAsia"/>
          <w:b/>
          <w:bCs/>
        </w:rPr>
        <w:t>主要科研项目：</w:t>
      </w:r>
    </w:p>
    <w:p w14:paraId="16DE61E8" w14:textId="7CE4BBEA" w:rsidR="002471DD" w:rsidRDefault="00E9473B">
      <w:pPr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无</w:t>
      </w:r>
    </w:p>
    <w:p w14:paraId="1112E53B" w14:textId="58DEBCE7" w:rsidR="00E9473B" w:rsidRPr="00E9473B" w:rsidRDefault="00E9473B" w:rsidP="00E9473B">
      <w:pPr>
        <w:spacing w:beforeLines="50" w:before="156" w:afterLines="50" w:after="156" w:line="400" w:lineRule="exact"/>
        <w:rPr>
          <w:rFonts w:ascii="宋体" w:eastAsia="宋体" w:hAnsi="宋体"/>
          <w:b/>
          <w:bCs/>
        </w:rPr>
      </w:pPr>
      <w:r w:rsidRPr="00E9473B">
        <w:rPr>
          <w:rFonts w:ascii="宋体" w:eastAsia="宋体" w:hAnsi="宋体" w:hint="eastAsia"/>
          <w:b/>
          <w:bCs/>
        </w:rPr>
        <w:t>讲授课程</w:t>
      </w:r>
    </w:p>
    <w:p w14:paraId="062F5394" w14:textId="32279D06" w:rsidR="00E9473B" w:rsidRDefault="00E9473B">
      <w:pPr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宏观经济学（本科生）</w:t>
      </w:r>
    </w:p>
    <w:p w14:paraId="396D9A92" w14:textId="3C9DB6D5" w:rsidR="00E9473B" w:rsidRPr="00E9473B" w:rsidRDefault="00E9473B" w:rsidP="00E9473B">
      <w:pPr>
        <w:spacing w:beforeLines="50" w:before="156" w:afterLines="50" w:after="156" w:line="400" w:lineRule="exact"/>
        <w:rPr>
          <w:rFonts w:ascii="宋体" w:eastAsia="宋体" w:hAnsi="宋体"/>
          <w:b/>
          <w:bCs/>
        </w:rPr>
      </w:pPr>
      <w:r w:rsidRPr="00E9473B">
        <w:rPr>
          <w:rFonts w:ascii="宋体" w:eastAsia="宋体" w:hAnsi="宋体" w:hint="eastAsia"/>
          <w:b/>
          <w:bCs/>
        </w:rPr>
        <w:t>指导研究生情况</w:t>
      </w:r>
    </w:p>
    <w:p w14:paraId="6DDD4EA3" w14:textId="5E1EC045" w:rsidR="00E9473B" w:rsidRDefault="00E9473B">
      <w:pPr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无</w:t>
      </w:r>
    </w:p>
    <w:p w14:paraId="13C97B71" w14:textId="33915606" w:rsidR="00E9473B" w:rsidRPr="00914CE5" w:rsidRDefault="00E9473B" w:rsidP="00914CE5">
      <w:pPr>
        <w:spacing w:beforeLines="50" w:before="156" w:afterLines="50" w:after="156" w:line="400" w:lineRule="exact"/>
        <w:rPr>
          <w:rFonts w:ascii="宋体" w:eastAsia="宋体" w:hAnsi="宋体" w:hint="eastAsia"/>
          <w:b/>
          <w:bCs/>
        </w:rPr>
      </w:pPr>
      <w:r w:rsidRPr="00914CE5">
        <w:rPr>
          <w:rFonts w:ascii="宋体" w:eastAsia="宋体" w:hAnsi="宋体" w:hint="eastAsia"/>
          <w:b/>
          <w:bCs/>
        </w:rPr>
        <w:t>获奖和荣誉</w:t>
      </w:r>
    </w:p>
    <w:p w14:paraId="2CD6ED29" w14:textId="60160BD8" w:rsidR="00E9473B" w:rsidRDefault="00914CE5" w:rsidP="00914CE5">
      <w:pPr>
        <w:spacing w:beforeLines="50" w:before="156" w:afterLines="50" w:after="156" w:line="400" w:lineRule="exact"/>
        <w:rPr>
          <w:rFonts w:ascii="Times New Roman" w:eastAsia="仿宋" w:hAnsi="Times New Roman"/>
        </w:rPr>
      </w:pPr>
      <w:r w:rsidRPr="00914CE5">
        <w:rPr>
          <w:rFonts w:ascii="Times New Roman" w:eastAsia="仿宋" w:hAnsi="Times New Roman" w:hint="eastAsia"/>
        </w:rPr>
        <w:t>江苏省哲学社会科学界第十五届学术大会优秀论文奖一等奖</w:t>
      </w:r>
    </w:p>
    <w:p w14:paraId="2B44A311" w14:textId="62834DDF" w:rsidR="000E6FCD" w:rsidRDefault="000E6FCD" w:rsidP="00914CE5">
      <w:pPr>
        <w:spacing w:beforeLines="50" w:before="156" w:afterLines="50" w:after="156" w:line="400" w:lineRule="exact"/>
        <w:rPr>
          <w:rFonts w:ascii="Times New Roman" w:eastAsia="仿宋" w:hAnsi="Times New Roman" w:hint="eastAsia"/>
        </w:rPr>
      </w:pPr>
      <w:r w:rsidRPr="000E6FCD">
        <w:rPr>
          <w:rFonts w:ascii="Times New Roman" w:eastAsia="仿宋" w:hAnsi="Times New Roman" w:hint="eastAsia"/>
        </w:rPr>
        <w:t>江苏省青年学者经济学论坛优秀论文一等奖</w:t>
      </w:r>
    </w:p>
    <w:p w14:paraId="1E49379B" w14:textId="77777777" w:rsidR="00914CE5" w:rsidRPr="002471DD" w:rsidRDefault="00914CE5" w:rsidP="00914CE5">
      <w:pPr>
        <w:spacing w:beforeLines="50" w:before="156" w:afterLines="50" w:after="156" w:line="400" w:lineRule="exact"/>
        <w:rPr>
          <w:rFonts w:ascii="Times New Roman" w:eastAsia="仿宋" w:hAnsi="Times New Roman" w:hint="eastAsia"/>
        </w:rPr>
      </w:pPr>
    </w:p>
    <w:sectPr w:rsidR="00914CE5" w:rsidRPr="0024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83082"/>
    <w:multiLevelType w:val="hybridMultilevel"/>
    <w:tmpl w:val="3BEE782A"/>
    <w:lvl w:ilvl="0" w:tplc="6A2810BA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7617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E6FCD"/>
    <w:rsid w:val="0012734C"/>
    <w:rsid w:val="001A2487"/>
    <w:rsid w:val="002471DD"/>
    <w:rsid w:val="002F50EB"/>
    <w:rsid w:val="00526E0C"/>
    <w:rsid w:val="006A2702"/>
    <w:rsid w:val="007F0B41"/>
    <w:rsid w:val="008821A9"/>
    <w:rsid w:val="00884CC1"/>
    <w:rsid w:val="008C1BED"/>
    <w:rsid w:val="00901A1D"/>
    <w:rsid w:val="00914CE5"/>
    <w:rsid w:val="00B33010"/>
    <w:rsid w:val="00DE4ED4"/>
    <w:rsid w:val="00E9473B"/>
    <w:rsid w:val="00EC2BD2"/>
    <w:rsid w:val="00EE6C4C"/>
    <w:rsid w:val="00F23879"/>
    <w:rsid w:val="00F4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3D747"/>
  <w15:chartTrackingRefBased/>
  <w15:docId w15:val="{35625FBB-D22E-43CB-96E3-CCDC91D7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1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金龙 吴</dc:creator>
  <cp:keywords/>
  <dc:description/>
  <cp:lastModifiedBy>金龙 吴</cp:lastModifiedBy>
  <cp:revision>2</cp:revision>
  <dcterms:created xsi:type="dcterms:W3CDTF">2024-03-07T03:22:00Z</dcterms:created>
  <dcterms:modified xsi:type="dcterms:W3CDTF">2024-03-07T12:40:00Z</dcterms:modified>
</cp:coreProperties>
</file>