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B2" w:rsidRDefault="00C079B2" w:rsidP="00C079B2">
      <w:pPr>
        <w:rPr>
          <w:rFonts w:asciiTheme="minorEastAsia" w:hAnsiTheme="minorEastAsia"/>
        </w:rPr>
      </w:pPr>
    </w:p>
    <w:p w:rsidR="00C079B2" w:rsidRDefault="00C079B2" w:rsidP="00C079B2">
      <w:pPr>
        <w:rPr>
          <w:rFonts w:asciiTheme="minorEastAsia" w:hAnsiTheme="minorEastAsia"/>
        </w:rPr>
      </w:pPr>
    </w:p>
    <w:p w:rsidR="00C079B2" w:rsidRDefault="00C079B2" w:rsidP="00C079B2">
      <w:pPr>
        <w:pStyle w:val="1"/>
        <w:shd w:val="clear" w:color="auto" w:fill="FFFFFF"/>
        <w:spacing w:before="0" w:beforeAutospacing="0" w:after="0" w:afterAutospacing="0" w:line="57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E980" wp14:editId="48A3A82B">
                <wp:simplePos x="0" y="0"/>
                <wp:positionH relativeFrom="column">
                  <wp:posOffset>1990725</wp:posOffset>
                </wp:positionH>
                <wp:positionV relativeFrom="paragraph">
                  <wp:posOffset>19050</wp:posOffset>
                </wp:positionV>
                <wp:extent cx="2790825" cy="1943100"/>
                <wp:effectExtent l="0" t="0" r="0" b="0"/>
                <wp:wrapNone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姓名：印梅</w:t>
                            </w:r>
                          </w:p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职称：教授、硕士生导师</w:t>
                            </w:r>
                          </w:p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部门：经济与管理学院</w:t>
                            </w:r>
                          </w:p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联系方式：</w:t>
                            </w:r>
                            <w:r w:rsidR="007913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xiaohan2010@</w:t>
                            </w:r>
                            <w:r w:rsidR="00791379">
                              <w:rPr>
                                <w:sz w:val="24"/>
                                <w:szCs w:val="24"/>
                              </w:rPr>
                              <w:t>ntu.edu.cn</w:t>
                            </w:r>
                          </w:p>
                          <w:p w:rsidR="00C079B2" w:rsidRDefault="00C079B2" w:rsidP="00C07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Email:xiaohan2010@ntu.edu.cn</w:t>
                            </w:r>
                          </w:p>
                          <w:p w:rsidR="00C079B2" w:rsidRDefault="00C079B2" w:rsidP="00C07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DE98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56.75pt;margin-top:1.5pt;width:219.7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" stroked="f">
                <v:textbox>
                  <w:txbxContent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姓名：印梅</w:t>
                      </w:r>
                    </w:p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职称：教授、硕士生导师</w:t>
                      </w:r>
                    </w:p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部门：经济与管理学院</w:t>
                      </w:r>
                    </w:p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联系方式：</w:t>
                      </w:r>
                      <w:r w:rsidR="00791379">
                        <w:rPr>
                          <w:rFonts w:hint="eastAsia"/>
                          <w:sz w:val="24"/>
                          <w:szCs w:val="24"/>
                        </w:rPr>
                        <w:t>xiaohan2010@</w:t>
                      </w:r>
                      <w:r w:rsidR="00791379">
                        <w:rPr>
                          <w:sz w:val="24"/>
                          <w:szCs w:val="24"/>
                        </w:rPr>
                        <w:t>ntu.edu.cn</w:t>
                      </w:r>
                    </w:p>
                    <w:p w:rsidR="00C079B2" w:rsidRDefault="00C079B2" w:rsidP="00C079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Email:xiaohan2010@ntu.edu.cn</w:t>
                      </w:r>
                    </w:p>
                    <w:p w:rsidR="00C079B2" w:rsidRDefault="00C079B2" w:rsidP="00C079B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9775D33" wp14:editId="033F56BB">
            <wp:extent cx="1163955" cy="1737360"/>
            <wp:effectExtent l="0" t="0" r="0" b="0"/>
            <wp:docPr id="21" name="图片 1" descr="E:\需备份\photos印梅\个人照片\打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E:\需备份\photos印梅\个人照片\打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661" cy="173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C079B2" w:rsidRDefault="00C079B2" w:rsidP="00C079B2">
      <w:pPr>
        <w:pStyle w:val="1"/>
        <w:shd w:val="clear" w:color="auto" w:fill="FFFFFF"/>
        <w:spacing w:before="0" w:beforeAutospacing="0" w:after="0" w:afterAutospacing="0" w:line="570" w:lineRule="atLeast"/>
      </w:pPr>
    </w:p>
    <w:p w:rsidR="00C079B2" w:rsidRDefault="00C079B2" w:rsidP="00C079B2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b/>
          <w:kern w:val="0"/>
          <w:szCs w:val="21"/>
        </w:rPr>
        <w:t>学历及学术经历：</w:t>
      </w:r>
    </w:p>
    <w:p w:rsidR="00C079B2" w:rsidRDefault="00C079B2" w:rsidP="00C079B2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b/>
          <w:kern w:val="0"/>
          <w:szCs w:val="21"/>
        </w:rPr>
        <w:t xml:space="preserve">   </w:t>
      </w:r>
      <w:r>
        <w:rPr>
          <w:rFonts w:asciiTheme="minorEastAsia" w:hAnsiTheme="minorEastAsia" w:cs="Times New Roman" w:hint="eastAsia"/>
          <w:kern w:val="0"/>
          <w:szCs w:val="21"/>
        </w:rPr>
        <w:t>本科毕业于</w:t>
      </w:r>
      <w:r>
        <w:rPr>
          <w:rFonts w:asciiTheme="minorEastAsia" w:hAnsiTheme="minorEastAsia" w:cs="Times New Roman" w:hint="eastAsia"/>
          <w:bCs/>
          <w:kern w:val="0"/>
          <w:szCs w:val="21"/>
        </w:rPr>
        <w:t>南京理工大学经济管理学院工业外贸专业，获得工</w:t>
      </w:r>
      <w:bookmarkStart w:id="0" w:name="_GoBack"/>
      <w:bookmarkEnd w:id="0"/>
      <w:r>
        <w:rPr>
          <w:rFonts w:asciiTheme="minorEastAsia" w:hAnsiTheme="minorEastAsia" w:cs="Times New Roman" w:hint="eastAsia"/>
          <w:bCs/>
          <w:kern w:val="0"/>
          <w:szCs w:val="21"/>
        </w:rPr>
        <w:t>学学士学位；南京理工大学经济管理学院国际贸易学专业读研，获得经济学硕士学位；苏州大学商学院金融学专业</w:t>
      </w:r>
      <w:r>
        <w:rPr>
          <w:rFonts w:asciiTheme="minorEastAsia" w:hAnsiTheme="minorEastAsia" w:cs="Times New Roman" w:hint="eastAsia"/>
          <w:szCs w:val="21"/>
        </w:rPr>
        <w:t xml:space="preserve">获得经济学博士学位。 </w:t>
      </w:r>
    </w:p>
    <w:p w:rsidR="00C079B2" w:rsidRDefault="00C079B2" w:rsidP="00C079B2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2004年起至南通大学工作，2017年赴英国莱斯特大学短期学习，201</w:t>
      </w:r>
      <w:r>
        <w:rPr>
          <w:rFonts w:asciiTheme="minorEastAsia" w:hAnsiTheme="minorEastAsia" w:cs="Times New Roman"/>
          <w:szCs w:val="21"/>
        </w:rPr>
        <w:t>6-2019</w:t>
      </w:r>
      <w:r>
        <w:rPr>
          <w:rFonts w:asciiTheme="minorEastAsia" w:hAnsiTheme="minorEastAsia" w:cs="Times New Roman" w:hint="eastAsia"/>
          <w:szCs w:val="21"/>
        </w:rPr>
        <w:t>年南京大学应用经济学博士后流动站工作学习。现为南通大学教授，中国世界经济学会理事，江苏省国际金融学会理事。</w:t>
      </w:r>
      <w:r>
        <w:rPr>
          <w:rFonts w:asciiTheme="minorEastAsia" w:hAnsiTheme="minorEastAsia" w:cs="Times New Roman"/>
          <w:szCs w:val="21"/>
        </w:rPr>
        <w:t>近年来主持</w:t>
      </w:r>
      <w:r>
        <w:rPr>
          <w:rFonts w:asciiTheme="minorEastAsia" w:hAnsiTheme="minorEastAsia" w:cs="Times New Roman" w:hint="eastAsia"/>
          <w:szCs w:val="21"/>
        </w:rPr>
        <w:t>、参与国家级、</w:t>
      </w:r>
      <w:r>
        <w:rPr>
          <w:rFonts w:asciiTheme="minorEastAsia" w:hAnsiTheme="minorEastAsia" w:cs="Times New Roman"/>
          <w:szCs w:val="21"/>
        </w:rPr>
        <w:t>省部级、市厅级课题</w:t>
      </w:r>
      <w:r>
        <w:rPr>
          <w:rFonts w:asciiTheme="minorEastAsia" w:hAnsiTheme="minorEastAsia" w:cs="Times New Roman" w:hint="eastAsia"/>
          <w:szCs w:val="21"/>
        </w:rPr>
        <w:t>二十余</w:t>
      </w:r>
      <w:r>
        <w:rPr>
          <w:rFonts w:asciiTheme="minorEastAsia" w:hAnsiTheme="minorEastAsia" w:cs="Times New Roman"/>
          <w:szCs w:val="21"/>
        </w:rPr>
        <w:t>项</w:t>
      </w:r>
      <w:r>
        <w:rPr>
          <w:rFonts w:asciiTheme="minorEastAsia" w:hAnsiTheme="minorEastAsia" w:cs="Times New Roman" w:hint="eastAsia"/>
          <w:szCs w:val="21"/>
        </w:rPr>
        <w:t>，出版专著一部，在CSSCI、北图核心等各类期刊</w:t>
      </w:r>
      <w:r>
        <w:rPr>
          <w:rFonts w:asciiTheme="minorEastAsia" w:hAnsiTheme="minorEastAsia" w:cs="Times New Roman"/>
          <w:szCs w:val="21"/>
        </w:rPr>
        <w:t>发表论文</w:t>
      </w:r>
      <w:r>
        <w:rPr>
          <w:rFonts w:asciiTheme="minorEastAsia" w:hAnsiTheme="minorEastAsia" w:cs="Times New Roman" w:hint="eastAsia"/>
          <w:szCs w:val="21"/>
        </w:rPr>
        <w:t>共五十</w:t>
      </w:r>
      <w:r>
        <w:rPr>
          <w:rFonts w:asciiTheme="minorEastAsia" w:hAnsiTheme="minorEastAsia" w:cs="Times New Roman"/>
          <w:szCs w:val="21"/>
        </w:rPr>
        <w:t>余篇</w:t>
      </w:r>
      <w:r>
        <w:rPr>
          <w:rFonts w:asciiTheme="minorEastAsia" w:hAnsiTheme="minorEastAsia" w:cs="Times New Roman" w:hint="eastAsia"/>
          <w:szCs w:val="21"/>
        </w:rPr>
        <w:t>，研究成果获得过第十二届、十四届、十五届南通市哲学社会科学优秀成果奖二等奖及三等奖、江苏省哲学社会科学界学术大会一等奖、江苏省应用精品工程二等奖等奖项。</w:t>
      </w:r>
    </w:p>
    <w:p w:rsidR="00C079B2" w:rsidRDefault="00C079B2" w:rsidP="00C079B2">
      <w:pPr>
        <w:pStyle w:val="a3"/>
        <w:spacing w:line="400" w:lineRule="exact"/>
        <w:ind w:left="420" w:firstLineChars="0" w:firstLine="0"/>
        <w:rPr>
          <w:rFonts w:asciiTheme="minorEastAsia" w:hAnsiTheme="minorEastAsia" w:cs="Times New Roman"/>
          <w:szCs w:val="21"/>
        </w:rPr>
      </w:pPr>
    </w:p>
    <w:p w:rsidR="00C079B2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   </w:t>
      </w:r>
      <w:r>
        <w:rPr>
          <w:rFonts w:asciiTheme="minorEastAsia" w:hAnsiTheme="minorEastAsia" w:cs="Times New Roman" w:hint="eastAsia"/>
          <w:b/>
          <w:kern w:val="0"/>
          <w:szCs w:val="21"/>
        </w:rPr>
        <w:t>研究领域：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国际金融与国际贸易领域，主要研究汇率与贸易；国际化生产与中国产业发展；环境规制与产出质量等。 </w:t>
      </w:r>
    </w:p>
    <w:p w:rsidR="00C079B2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    </w:t>
      </w:r>
    </w:p>
    <w:p w:rsidR="00C079B2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b/>
          <w:kern w:val="0"/>
          <w:szCs w:val="21"/>
        </w:rPr>
      </w:pPr>
      <w:r>
        <w:rPr>
          <w:rFonts w:asciiTheme="minorEastAsia" w:hAnsiTheme="minorEastAsia" w:cs="Times New Roman" w:hint="eastAsia"/>
          <w:b/>
          <w:kern w:val="0"/>
          <w:szCs w:val="21"/>
        </w:rPr>
        <w:t>代表性成果：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C079B2" w:rsidTr="00660075">
        <w:trPr>
          <w:trHeight w:val="1636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37639B" w:rsidRDefault="00C079B2" w:rsidP="00660075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印梅,</w:t>
            </w:r>
            <w:proofErr w:type="gramStart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钱燕</w:t>
            </w:r>
            <w:proofErr w:type="gramEnd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. 汇率弹性弱化的一个解释：价值</w:t>
            </w:r>
            <w:proofErr w:type="gramStart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链位置</w:t>
            </w:r>
            <w:proofErr w:type="gramEnd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 xml:space="preserve">视角 [J]. 世界经济研究, 2022, (08): 56-70+136. </w:t>
            </w:r>
          </w:p>
          <w:p w:rsidR="00C079B2" w:rsidRPr="0037639B" w:rsidRDefault="00C079B2" w:rsidP="00660075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印梅,张二震. 在构建新发展格局中重塑全球价值链分工新优势 [J]. 江苏行政学院学报, 2022, (01): 49-55.</w:t>
            </w:r>
          </w:p>
          <w:p w:rsidR="00C079B2" w:rsidRPr="0037639B" w:rsidRDefault="00C079B2" w:rsidP="00660075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于津平,印梅. RCEP时代亚太经贸格局重构与中国的战略选择 [J]. 华南师范大学学报(社会科学版), 2021, (04): 5-18+205.</w:t>
            </w:r>
          </w:p>
          <w:p w:rsidR="00C079B2" w:rsidRPr="0037639B" w:rsidRDefault="00C079B2" w:rsidP="00660075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 xml:space="preserve">印梅,张二震. 价值链嵌入与汇率变动的贸易效应：以中国对美国出口为例 [J]. 亚太经济, 2021, (04): 53-60. </w:t>
            </w:r>
          </w:p>
          <w:p w:rsidR="00C079B2" w:rsidRPr="0037639B" w:rsidRDefault="00C079B2" w:rsidP="00660075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印梅,张艳</w:t>
            </w:r>
            <w:proofErr w:type="gramStart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艳</w:t>
            </w:r>
            <w:proofErr w:type="gramEnd"/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t>. 全球价值链、汇率变动与出口贸易——基于双边视角的分析 [J]. 国际商务</w:t>
            </w:r>
            <w:r w:rsidRPr="0037639B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 xml:space="preserve">(对外经济贸易大学学报), 2019, (04): 129-142. </w:t>
            </w:r>
          </w:p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印梅，于津平. 全球价值链视角下人民币汇率与出口弱相关表象的解析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[J].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南通大学学报（社会科学版）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,201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,3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(0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):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116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-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122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.</w:t>
            </w:r>
          </w:p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印梅,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张艳</w:t>
            </w:r>
            <w:proofErr w:type="gramStart"/>
            <w:r>
              <w:rPr>
                <w:rFonts w:asciiTheme="minorEastAsia" w:hAnsiTheme="minorEastAsia" w:cs="Times New Roman"/>
                <w:kern w:val="0"/>
                <w:szCs w:val="21"/>
              </w:rPr>
              <w:t>艳</w:t>
            </w:r>
            <w:proofErr w:type="gramEnd"/>
            <w:r>
              <w:rPr>
                <w:rFonts w:asciiTheme="minorEastAsia" w:hAnsiTheme="minorEastAsia" w:cs="Times New Roman"/>
                <w:kern w:val="0"/>
                <w:szCs w:val="21"/>
              </w:rPr>
              <w:t>.汇率变动对出口贸易影响弱化的另一个解释:全球价值链视角[J].国际经贸探索,2018,34(07):64-78.</w:t>
            </w:r>
          </w:p>
        </w:tc>
      </w:tr>
      <w:tr w:rsidR="00C079B2" w:rsidTr="00660075">
        <w:trPr>
          <w:trHeight w:val="259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lastRenderedPageBreak/>
              <w:t xml:space="preserve">印梅. 汇率制度、汇率行为与贸易收支调整[M]北京：经济管理出版社，2017.   </w:t>
            </w:r>
          </w:p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印梅，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程贵等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.人民币汇率行为对我国出口贸易流向的影响研究[J].经济问题探索,2017,5: 140-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147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.</w:t>
            </w:r>
            <w:proofErr w:type="gramEnd"/>
          </w:p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印梅，王光伟，陈昭锋.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 xml:space="preserve"> 汇率传导机制下我国进出口议价能力的市场异质性研究[J].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价格月刊,2016，10：27-31.</w:t>
            </w:r>
          </w:p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印梅，陈昭锋. 人口年龄结构、人力资本与出口技术复杂度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[J].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当代经济管理,2016，12：40-45.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印梅. 人民币汇率变动、出口贸易及其影响因素的再检验[J]. 南通大学学报(社会科学版),2013,03:123-127.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 xml:space="preserve">印梅,王光伟. </w:t>
            </w:r>
            <w:proofErr w:type="gramStart"/>
            <w:r>
              <w:rPr>
                <w:rFonts w:asciiTheme="minorEastAsia" w:hAnsiTheme="minorEastAsia" w:cs="Times New Roman"/>
                <w:kern w:val="0"/>
                <w:szCs w:val="21"/>
              </w:rPr>
              <w:t>双边汇率</w:t>
            </w:r>
            <w:proofErr w:type="gramEnd"/>
            <w:r>
              <w:rPr>
                <w:rFonts w:asciiTheme="minorEastAsia" w:hAnsiTheme="minorEastAsia" w:cs="Times New Roman"/>
                <w:kern w:val="0"/>
                <w:szCs w:val="21"/>
              </w:rPr>
              <w:t>变动、异质性传导与对日出口结构——基于SITC分类数据的实证分析[J]. 世界经济与政治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论坛2013,04:129-143</w:t>
            </w:r>
            <w:r>
              <w:rPr>
                <w:rFonts w:asciiTheme="minorEastAsia" w:hAnsiTheme="minorEastAsia" w:cs="Times New Roman"/>
                <w:kern w:val="0"/>
                <w:szCs w:val="21"/>
              </w:rPr>
              <w:t>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印梅. 特有的加工贸易方式与通货膨胀传导——基于ADL模型的检验[J]. 首都经济贸易大学学报,2013,04:72-78.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印梅,王光伟,王敏. 基于ADL与ECM模型的出口供给弹性分析[J]. 经济与管理,2012,02:19-23.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印梅,王文普. 汇率行为对地区出口商品技术水平的影响——基于省际面板数据的分析[J]. 经济与管理,2012,10:55-58.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印梅,王光伟. 基于技术附加值分布的我国出口商品结构地区比较[J]. 商业研究,2012,12:60-64.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印梅. 汇率变动、价格传导与江苏省外贸进出口——基于毕肯戴克—罗宾逊—梅勒</w:t>
            </w:r>
            <w:proofErr w:type="gramStart"/>
            <w:r>
              <w:rPr>
                <w:rFonts w:asciiTheme="minorEastAsia" w:hAnsiTheme="minorEastAsia" w:cs="Times New Roman"/>
                <w:kern w:val="0"/>
                <w:szCs w:val="21"/>
              </w:rPr>
              <w:t>茨</w:t>
            </w:r>
            <w:proofErr w:type="gramEnd"/>
            <w:r>
              <w:rPr>
                <w:rFonts w:asciiTheme="minorEastAsia" w:hAnsiTheme="minorEastAsia" w:cs="Times New Roman"/>
                <w:kern w:val="0"/>
                <w:szCs w:val="21"/>
              </w:rPr>
              <w:t>条件的研究[J]. 学术探索,2012,12:69-73.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F83506" w:rsidRPr="00C079B2" w:rsidRDefault="00F83506"/>
    <w:sectPr w:rsidR="00F83506" w:rsidRPr="00C0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6584"/>
    <w:multiLevelType w:val="multilevel"/>
    <w:tmpl w:val="71186584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7"/>
    <w:rsid w:val="00791379"/>
    <w:rsid w:val="00C079B2"/>
    <w:rsid w:val="00EE7DB7"/>
    <w:rsid w:val="00F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7A37"/>
  <w15:chartTrackingRefBased/>
  <w15:docId w15:val="{87502131-9394-4DC0-929E-F3609AD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9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B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079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2024-04-16T02:16:00Z</dcterms:created>
  <dcterms:modified xsi:type="dcterms:W3CDTF">2024-04-16T02:18:00Z</dcterms:modified>
</cp:coreProperties>
</file>